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3A6229" w:rsidRDefault="008F322A" w:rsidP="006A7FA4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C8676A" w:rsidRPr="003A6229" w:rsidRDefault="00C8676A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0B103C" w:rsidRPr="003A6229" w:rsidRDefault="000B103C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>UNIVERSIDAD INTERAMERICANA DE PUERTO RICO</w:t>
      </w:r>
    </w:p>
    <w:p w:rsidR="000B103C" w:rsidRPr="003A6229" w:rsidRDefault="000B103C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RECINTO </w:t>
      </w:r>
      <w:r w:rsidR="003B2D26"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>METROPOLITANO</w:t>
      </w:r>
    </w:p>
    <w:p w:rsidR="00AF7A8C" w:rsidRPr="003A6229" w:rsidRDefault="003B2D26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>ESCUELA DE ECONOMIA</w:t>
      </w:r>
    </w:p>
    <w:p w:rsidR="000B103C" w:rsidRPr="003A6229" w:rsidRDefault="003B2D26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>SISTEMAS COMPUTADORIZADOS DE INFORMACIóN GERENCIAL</w:t>
      </w:r>
    </w:p>
    <w:p w:rsidR="000B103C" w:rsidRPr="003A6229" w:rsidRDefault="000B103C" w:rsidP="006A7FA4">
      <w:pPr>
        <w:pStyle w:val="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3A6229" w:rsidRDefault="000B103C" w:rsidP="006A7FA4">
      <w:pPr>
        <w:jc w:val="center"/>
        <w:rPr>
          <w:rFonts w:ascii="Gill Sans MT" w:hAnsi="Gill Sans MT" w:cs="Arial"/>
          <w:caps/>
          <w:sz w:val="20"/>
          <w:szCs w:val="20"/>
          <w:lang w:val="es-PR"/>
        </w:rPr>
      </w:pPr>
      <w:r w:rsidRPr="003A6229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Prontuario</w:t>
      </w:r>
    </w:p>
    <w:p w:rsidR="000B103C" w:rsidRPr="003A6229" w:rsidRDefault="000B103C" w:rsidP="006A7FA4">
      <w:pPr>
        <w:jc w:val="center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AF7A8C" w:rsidRPr="003A6229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>I.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F7A8C" w:rsidRPr="003A6229">
        <w:rPr>
          <w:rFonts w:ascii="Gill Sans MT" w:hAnsi="Gill Sans MT"/>
          <w:b/>
          <w:bCs/>
          <w:sz w:val="20"/>
          <w:szCs w:val="20"/>
          <w:lang w:val="es-PR"/>
        </w:rPr>
        <w:t>INFORMACIÓN GENERAL</w:t>
      </w:r>
    </w:p>
    <w:p w:rsidR="00AF7A8C" w:rsidRPr="003A6229" w:rsidRDefault="00AF7A8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3A6229" w:rsidRDefault="000B103C" w:rsidP="00BD40F0">
      <w:pPr>
        <w:ind w:left="720"/>
        <w:jc w:val="both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>T</w:t>
      </w:r>
      <w:r w:rsidR="00AF7A8C" w:rsidRPr="003A6229">
        <w:rPr>
          <w:rFonts w:ascii="Gill Sans MT" w:hAnsi="Gill Sans MT"/>
          <w:b/>
          <w:bCs/>
          <w:sz w:val="20"/>
          <w:szCs w:val="20"/>
          <w:lang w:val="es-PR"/>
        </w:rPr>
        <w:t>ítulo del Curso</w:t>
      </w:r>
      <w:r w:rsidR="00FC1F0F"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ab/>
      </w: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:</w:t>
      </w:r>
      <w:r w:rsidR="00BC4702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FC19D0" w:rsidRPr="00BC4702">
        <w:rPr>
          <w:rFonts w:ascii="Gill Sans MT" w:hAnsi="Gill Sans MT" w:cs="Arial"/>
          <w:b/>
          <w:bCs/>
          <w:sz w:val="20"/>
          <w:szCs w:val="20"/>
          <w:lang w:val="es-PR"/>
        </w:rPr>
        <w:t>Auditoría y Seguridad de los Sistemas de Información</w:t>
      </w:r>
      <w:r w:rsidRPr="00BC4702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0B103C" w:rsidRPr="003A6229" w:rsidRDefault="000B103C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>Código y Número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DE0939" w:rsidRPr="003A6229">
        <w:rPr>
          <w:rFonts w:ascii="Gill Sans MT" w:hAnsi="Gill Sans MT"/>
          <w:b/>
          <w:bCs/>
          <w:sz w:val="20"/>
          <w:szCs w:val="20"/>
          <w:lang w:val="es-PR"/>
        </w:rPr>
        <w:t xml:space="preserve">CMIS </w:t>
      </w:r>
      <w:r w:rsidR="00FC19D0" w:rsidRPr="003A6229">
        <w:rPr>
          <w:rFonts w:ascii="Gill Sans MT" w:hAnsi="Gill Sans MT"/>
          <w:b/>
          <w:bCs/>
          <w:sz w:val="20"/>
          <w:szCs w:val="20"/>
          <w:lang w:val="es-PR"/>
        </w:rPr>
        <w:t>4500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337DB0" w:rsidRPr="003A6229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Créditos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3</w:t>
      </w:r>
    </w:p>
    <w:p w:rsidR="00AA0EFD" w:rsidRPr="003A6229" w:rsidRDefault="00337DB0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3A6229">
        <w:rPr>
          <w:rFonts w:ascii="Gill Sans MT" w:hAnsi="Gill Sans MT"/>
          <w:b/>
          <w:bCs/>
          <w:sz w:val="20"/>
          <w:szCs w:val="20"/>
          <w:lang w:val="es-PR"/>
        </w:rPr>
        <w:t>Término Académico</w:t>
      </w:r>
      <w:r w:rsidR="00AA0EFD"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2010-33</w:t>
      </w:r>
    </w:p>
    <w:p w:rsidR="00337DB0" w:rsidRPr="003A6229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>Profesor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Juan C. Karman</w:t>
      </w:r>
    </w:p>
    <w:p w:rsidR="00337DB0" w:rsidRPr="003A6229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>Horas de Oficina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9C334F" w:rsidRPr="003A6229">
        <w:rPr>
          <w:rFonts w:ascii="Gill Sans MT" w:hAnsi="Gill Sans MT"/>
          <w:b/>
          <w:bCs/>
          <w:sz w:val="20"/>
          <w:szCs w:val="20"/>
          <w:lang w:val="es-PR"/>
        </w:rPr>
        <w:t>Martes y Jueves 6-8 PM</w:t>
      </w:r>
    </w:p>
    <w:p w:rsidR="00337DB0" w:rsidRPr="003A6229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3A6229">
        <w:rPr>
          <w:rFonts w:ascii="Gill Sans MT" w:hAnsi="Gill Sans MT"/>
          <w:b/>
          <w:bCs/>
          <w:sz w:val="20"/>
          <w:szCs w:val="20"/>
          <w:lang w:val="es-PR"/>
        </w:rPr>
        <w:t xml:space="preserve">Teléfono de la </w:t>
      </w:r>
      <w:r w:rsidR="00AA0EFD" w:rsidRPr="003A6229">
        <w:rPr>
          <w:rFonts w:ascii="Gill Sans MT" w:hAnsi="Gill Sans MT"/>
          <w:b/>
          <w:bCs/>
          <w:sz w:val="20"/>
          <w:szCs w:val="20"/>
          <w:lang w:val="es-PR"/>
        </w:rPr>
        <w:t>O</w:t>
      </w:r>
      <w:r w:rsidR="00337DB0" w:rsidRPr="003A6229">
        <w:rPr>
          <w:rFonts w:ascii="Gill Sans MT" w:hAnsi="Gill Sans MT"/>
          <w:b/>
          <w:bCs/>
          <w:sz w:val="20"/>
          <w:szCs w:val="20"/>
          <w:lang w:val="es-PR"/>
        </w:rPr>
        <w:t>ficina</w:t>
      </w:r>
      <w:r w:rsidR="00337DB0"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3A6229">
        <w:rPr>
          <w:rFonts w:ascii="Gill Sans MT" w:hAnsi="Gill Sans MT"/>
          <w:b/>
          <w:bCs/>
          <w:sz w:val="20"/>
          <w:szCs w:val="20"/>
          <w:lang w:val="es-PR"/>
        </w:rPr>
        <w:tab/>
        <w:t>(787) 250-1912  XT: 2493</w:t>
      </w:r>
    </w:p>
    <w:p w:rsidR="000B103C" w:rsidRPr="003A6229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 xml:space="preserve">Correo </w:t>
      </w:r>
      <w:r w:rsidR="00AA0EFD" w:rsidRPr="003A6229">
        <w:rPr>
          <w:rFonts w:ascii="Gill Sans MT" w:hAnsi="Gill Sans MT"/>
          <w:b/>
          <w:bCs/>
          <w:sz w:val="20"/>
          <w:szCs w:val="20"/>
          <w:lang w:val="es-PR"/>
        </w:rPr>
        <w:t>E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>lectrónico</w:t>
      </w:r>
      <w:r w:rsidR="000B103C" w:rsidRPr="003A6229">
        <w:rPr>
          <w:rFonts w:ascii="Gill Sans MT" w:hAnsi="Gill Sans MT"/>
          <w:b/>
          <w:bCs/>
          <w:sz w:val="20"/>
          <w:szCs w:val="20"/>
          <w:lang w:val="es-PR"/>
        </w:rPr>
        <w:t xml:space="preserve"> 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83590C" w:rsidRPr="003A6229">
        <w:rPr>
          <w:rFonts w:ascii="Gill Sans MT" w:hAnsi="Gill Sans MT"/>
          <w:b/>
          <w:bCs/>
          <w:sz w:val="20"/>
          <w:szCs w:val="20"/>
          <w:lang w:val="es-PR"/>
        </w:rPr>
        <w:t>:</w:t>
      </w:r>
      <w:r w:rsidR="00DE0939"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hyperlink r:id="rId8" w:history="1">
        <w:r w:rsidR="001F0848" w:rsidRPr="003A6229">
          <w:rPr>
            <w:rStyle w:val="Hyperlink"/>
            <w:rFonts w:ascii="Gill Sans MT" w:hAnsi="Gill Sans MT"/>
            <w:b/>
            <w:bCs/>
            <w:sz w:val="20"/>
            <w:szCs w:val="20"/>
            <w:lang w:val="es-PR"/>
          </w:rPr>
          <w:t>jkarman@metro.inter.edu</w:t>
        </w:r>
      </w:hyperlink>
    </w:p>
    <w:p w:rsidR="00D27909" w:rsidRPr="003A6229" w:rsidRDefault="000B103C" w:rsidP="006A7FA4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AF6D48" w:rsidRPr="003A6229" w:rsidRDefault="00AF6D48" w:rsidP="006A7FA4">
      <w:pPr>
        <w:pStyle w:val="Subtitle"/>
        <w:ind w:left="720" w:hanging="720"/>
        <w:rPr>
          <w:rFonts w:ascii="Gill Sans MT" w:hAnsi="Gill Sans MT"/>
          <w:bCs/>
          <w:sz w:val="20"/>
          <w:szCs w:val="20"/>
          <w:lang w:val="es-PR"/>
        </w:rPr>
      </w:pPr>
    </w:p>
    <w:p w:rsidR="000B103C" w:rsidRDefault="000B103C" w:rsidP="006A7FA4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>II.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Descripción </w:t>
      </w:r>
    </w:p>
    <w:p w:rsidR="00BC4702" w:rsidRPr="003A6229" w:rsidRDefault="00BC4702" w:rsidP="006A7FA4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1F0848" w:rsidRPr="003A6229" w:rsidRDefault="003A6229" w:rsidP="00BC4702">
      <w:pPr>
        <w:ind w:left="720"/>
        <w:rPr>
          <w:rFonts w:ascii="Gill Sans MT" w:hAnsi="Gill Sans MT" w:cs="Arial"/>
          <w:sz w:val="20"/>
          <w:szCs w:val="20"/>
          <w:lang w:val="es-ES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Análisis</w:t>
      </w:r>
      <w:r w:rsidRPr="003A6229">
        <w:rPr>
          <w:rFonts w:ascii="Gill Sans MT" w:hAnsi="Gill Sans MT" w:cs="Arial"/>
          <w:sz w:val="20"/>
          <w:szCs w:val="20"/>
          <w:lang w:val="es-ES"/>
        </w:rPr>
        <w:t xml:space="preserve"> de los procedimientos y métodos de la auditoría aplicados a los  sistemas de información incluyendo los aspectos de seguridad y controles físicos y lógicos. </w:t>
      </w:r>
    </w:p>
    <w:p w:rsidR="003A6229" w:rsidRPr="003A6229" w:rsidRDefault="003A6229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3A6229" w:rsidRDefault="000B103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III.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Objetivos</w:t>
      </w:r>
    </w:p>
    <w:p w:rsidR="008D1F71" w:rsidRPr="003A6229" w:rsidRDefault="009C3EBA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</w:p>
    <w:p w:rsidR="003A6229" w:rsidRPr="003A6229" w:rsidRDefault="003A6229" w:rsidP="00BC4702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Al terminar el curso el estudiante estará capacitado para: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BC4702">
      <w:pPr>
        <w:ind w:left="144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1.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Entender desde una perspectiva histórica los fundamentos e importancia de la Auditoría de SI y su desarrollo como disciplina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1.1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define lo que comprende la Auditoría de SI y se distingue de otras disciplinas relacionadas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1.2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presenta un breve recuento histórico acerca del surgimiento y desarrollo hasta el presente de la profesión de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1.3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define el rol de la función de la Auditoría de SI dentro de las organizaciones y su importancia para el logro de metas y objetivos</w:t>
      </w:r>
    </w:p>
    <w:p w:rsidR="003A6229" w:rsidRPr="003A6229" w:rsidRDefault="003A6229" w:rsidP="003A6229">
      <w:pPr>
        <w:ind w:left="1440"/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left="1440"/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left="144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2.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Explicar los aspectos reglamentarios que rigen la práctica de la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2.1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discute la estructura reglamentaria que rige internacionalmente la práctica de la profesión de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2.2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presentan y discuten las versiones actualizadas del Código de Ética y los estándares, guías y procedimientos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2.3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enfatiza sobre el rol y responsabilidades del auditor de SI</w:t>
      </w:r>
    </w:p>
    <w:p w:rsidR="003A6229" w:rsidRPr="003A6229" w:rsidRDefault="003A6229" w:rsidP="003A6229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left="144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3.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Explicar las fases del proceso de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3.1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enumeran y explican las fases del proceso de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3.2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enfatiza sobre la importancia de considerar como parte del análisis de auditoría aspectos tales como seguridad, eficiencia, eficacia y cumplimiento con leyes y reglamentos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3.3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discuten las reglas y procedimientos generales para la recopilación, evaluación y documentación de la evidencia de auditoría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lastRenderedPageBreak/>
        <w:t>3.4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discute sobre la importancia del informe final de auditoría, la opinión y las recomendaciones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3.5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se introduce el concepto de </w:t>
      </w:r>
      <w:r w:rsidRPr="003A6229">
        <w:rPr>
          <w:rFonts w:ascii="Gill Sans MT" w:hAnsi="Gill Sans MT" w:cs="Arial"/>
          <w:i/>
          <w:iCs/>
          <w:sz w:val="20"/>
          <w:szCs w:val="20"/>
          <w:lang w:val="es-PR"/>
        </w:rPr>
        <w:t>auditoría continua</w:t>
      </w:r>
      <w:r w:rsidRPr="003A6229">
        <w:rPr>
          <w:rFonts w:ascii="Gill Sans MT" w:hAnsi="Gill Sans MT" w:cs="Arial"/>
          <w:sz w:val="20"/>
          <w:szCs w:val="20"/>
          <w:lang w:val="es-PR"/>
        </w:rPr>
        <w:t xml:space="preserve"> a través del proceso de seguimiento o “</w:t>
      </w:r>
      <w:r w:rsidRPr="003A6229">
        <w:rPr>
          <w:rFonts w:ascii="Gill Sans MT" w:hAnsi="Gill Sans MT" w:cs="Arial"/>
          <w:i/>
          <w:iCs/>
          <w:sz w:val="20"/>
          <w:szCs w:val="20"/>
          <w:lang w:val="es-PR"/>
        </w:rPr>
        <w:t>follow up</w:t>
      </w:r>
      <w:r w:rsidRPr="003A6229">
        <w:rPr>
          <w:rFonts w:ascii="Gill Sans MT" w:hAnsi="Gill Sans MT" w:cs="Arial"/>
          <w:sz w:val="20"/>
          <w:szCs w:val="20"/>
          <w:lang w:val="es-PR"/>
        </w:rPr>
        <w:t>”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left="144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4.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Entender el modelo de Auditoría de SI basado en la evaluación y análisis de riesgo y su importancia para la fase de planificación de proyectos de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4.1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definen riesgo, control y otros conceptos clave relacionados dentro del ambiente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4.2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explica en qué consiste el modelo de Auditoría de SI basado en la evaluación y análisis de riesgo y su importancia para la planificación de proyectos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4.3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se define el concepto de </w:t>
      </w:r>
      <w:r w:rsidRPr="003A6229">
        <w:rPr>
          <w:rFonts w:ascii="Gill Sans MT" w:hAnsi="Gill Sans MT" w:cs="Arial"/>
          <w:i/>
          <w:iCs/>
          <w:sz w:val="20"/>
          <w:szCs w:val="20"/>
          <w:lang w:val="es-PR"/>
        </w:rPr>
        <w:t>Gobierno Corporativo</w:t>
      </w:r>
      <w:r w:rsidRPr="003A6229">
        <w:rPr>
          <w:rFonts w:ascii="Gill Sans MT" w:hAnsi="Gill Sans MT" w:cs="Arial"/>
          <w:sz w:val="20"/>
          <w:szCs w:val="20"/>
          <w:lang w:val="es-PR"/>
        </w:rPr>
        <w:t xml:space="preserve"> y se explica su relación con el ambiente de control interno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4.4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presentan y discuten ejemplos específicos de procedimientos de control y seguridad, tanto generales como los aplicables a los distintos sub-sistemas dentro de los SI o redes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4.5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explica la importancia de los procesos de resguardo, planes de contingencia, planes de respuesta a emergencias y recuperación en caso de desastres y su relación con la continuidad de las operaciones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left="144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5.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Relacionarse con la metodología y herramientas actuales para llevar a cabo un proyecto de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5.1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presentan y discuten ejemplos comunes de la metodología y herramientas actuales para llevar a cabo un proyecto de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5.2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expone brevemente sobre las nuevas tendencias y el futuro de la profesión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5.3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desarrollan ejercicios prácticos de evaluación y recomendaciones sobre aspectos específicos dentro de los SI o redes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left="144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6.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Evaluar y recomendar desde el punto de vista de auditoría sobre las políticas de seguridad y control diseñadas para los SI o redes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6.1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discuten aspectos relacionados al diseño e implementación de las políticas de seguridad de SI o redes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6.2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definen conceptos relacionados a seguridad de la información tales como privacidad, confidencialidad, integridad y disponibilidad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6.2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 estudian ejemplos de leyes actuales que rigen la implementación de mecanismos de seguridad de la información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6.3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se desarrollan ejercicios prácticos de evaluación y recomendaciones sobre políticas de seguridad de SI o redes </w:t>
      </w:r>
    </w:p>
    <w:p w:rsidR="000B103C" w:rsidRPr="003A6229" w:rsidRDefault="000B103C" w:rsidP="006A7FA4">
      <w:pPr>
        <w:pStyle w:val="BodyTextIndent"/>
        <w:rPr>
          <w:rFonts w:ascii="Gill Sans MT" w:hAnsi="Gill Sans MT"/>
          <w:sz w:val="20"/>
          <w:szCs w:val="20"/>
          <w:lang w:val="es-PR"/>
        </w:rPr>
      </w:pPr>
    </w:p>
    <w:p w:rsidR="000B103C" w:rsidRPr="003A6229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IV.</w:t>
      </w:r>
      <w:r w:rsidRPr="003A6229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Contenido</w:t>
      </w:r>
      <w:r w:rsidR="00ED22DD" w:rsidRPr="003A6229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 temático</w:t>
      </w:r>
    </w:p>
    <w:p w:rsidR="000B103C" w:rsidRPr="003A6229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</w:p>
    <w:p w:rsidR="003A6229" w:rsidRPr="003A6229" w:rsidRDefault="003A6229" w:rsidP="003A6229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A.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Introducción a la Auditoría de Sistemas de Información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1.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Definición e historia de la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2.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El rol de la función de la Auditoría de SI dentro de la organización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3.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La administración de los recursos de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4.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Planificación de la función de Auditoría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5.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Planificación de proyectos: Consideraciones legales y reglamentarias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B.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Estructura reglamentaria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1.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Reglamentación a nivel internacional: ISACA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2.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Certificaciones profesionales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3.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El Código de Ética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4.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Estándares, guías y procedimientos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p w:rsidR="00BC4702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</w:p>
    <w:p w:rsidR="00BC4702" w:rsidRDefault="00BC4702" w:rsidP="003A6229">
      <w:pPr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BC4702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lastRenderedPageBreak/>
        <w:t>C. El proceso de Auditoría de SI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a.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Tipos de auditoría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b.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Programas de auditoría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c.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Metodología de la auditoría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d.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Detección de fraude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e.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Materialidad y riesgo de auditoría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f.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Técnicas para el análisis de riesgo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g.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Objetivos de la auditoría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h.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Pruebas de auditoría: cumplimiento / detalle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i.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Evidencia y muestreo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j.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Herramientas computarizadas para asistir en la auditoría (CAAT’s)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k.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Evaluación de los resultados de la auditoría: limitaciones, debilidades y fortalezas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l.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Comunicación de resultados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m.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Recomendaciones y seguimiento (“follow up”)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n.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Documentación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o.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Técnicas de administración de proyectos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D.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Riesgo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1.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Definición de riesgo dentro del ambiente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2.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Auditoría basada en riesgo y la planificación proyectos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3.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Riesgos típicos de los SI o redes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E.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Control interno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1.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Definición de control dentro del ambiente de SI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2.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El </w:t>
      </w:r>
      <w:r w:rsidRPr="003A6229">
        <w:rPr>
          <w:rFonts w:ascii="Gill Sans MT" w:hAnsi="Gill Sans MT" w:cs="Arial"/>
          <w:i/>
          <w:iCs/>
          <w:sz w:val="20"/>
          <w:szCs w:val="20"/>
          <w:lang w:val="es-PR"/>
        </w:rPr>
        <w:t>Gobierno Corporativo</w:t>
      </w:r>
      <w:r w:rsidRPr="003A6229">
        <w:rPr>
          <w:rFonts w:ascii="Gill Sans MT" w:hAnsi="Gill Sans MT" w:cs="Arial"/>
          <w:sz w:val="20"/>
          <w:szCs w:val="20"/>
          <w:lang w:val="es-PR"/>
        </w:rPr>
        <w:t xml:space="preserve"> y el ambiente de control interno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3.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Objetivos del control interno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4.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Modelos: CobiT / COSO / ISO 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5.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Objetivos del control de SI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6.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Procedimientos generales de control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7.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Procedimientos de control de las aplicaciones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F.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Seguridad</w:t>
      </w:r>
    </w:p>
    <w:p w:rsidR="003A6229" w:rsidRPr="003A6229" w:rsidRDefault="003A6229" w:rsidP="003A6229">
      <w:pPr>
        <w:pStyle w:val="NormalWeb"/>
        <w:spacing w:before="0" w:beforeAutospacing="0" w:after="0" w:afterAutospacing="0"/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1.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Fundamentos de seguridad de la información</w:t>
      </w:r>
    </w:p>
    <w:p w:rsidR="003A6229" w:rsidRPr="003A6229" w:rsidRDefault="003A6229" w:rsidP="003A6229">
      <w:pPr>
        <w:pStyle w:val="NormalWeb"/>
        <w:spacing w:before="0" w:beforeAutospacing="0" w:after="0" w:afterAutospacing="0"/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2.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Análisis de riesgo aplicado a seguridad</w:t>
      </w:r>
    </w:p>
    <w:p w:rsidR="003A6229" w:rsidRPr="003A6229" w:rsidRDefault="003A6229" w:rsidP="003A6229">
      <w:pPr>
        <w:pStyle w:val="NormalWeb"/>
        <w:spacing w:before="0" w:beforeAutospacing="0" w:after="0" w:afterAutospacing="0"/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3.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Diseño, implementación y mantenimiento de políticas de seguridad</w:t>
      </w:r>
    </w:p>
    <w:p w:rsidR="003A6229" w:rsidRPr="003A6229" w:rsidRDefault="003A6229" w:rsidP="003A6229">
      <w:pPr>
        <w:pStyle w:val="NormalWeb"/>
        <w:spacing w:before="0" w:beforeAutospacing="0" w:after="0" w:afterAutospacing="0"/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a. “</w:t>
      </w:r>
      <w:r w:rsidRPr="003A6229">
        <w:rPr>
          <w:rFonts w:ascii="Gill Sans MT" w:hAnsi="Gill Sans MT" w:cs="Arial"/>
          <w:i/>
          <w:iCs/>
          <w:sz w:val="20"/>
          <w:szCs w:val="20"/>
          <w:lang w:val="es-PR"/>
        </w:rPr>
        <w:t>Security awareness</w:t>
      </w:r>
      <w:r w:rsidRPr="003A6229">
        <w:rPr>
          <w:rFonts w:ascii="Gill Sans MT" w:hAnsi="Gill Sans MT" w:cs="Arial"/>
          <w:sz w:val="20"/>
          <w:szCs w:val="20"/>
          <w:lang w:val="es-PR"/>
        </w:rPr>
        <w:t>”</w:t>
      </w:r>
    </w:p>
    <w:p w:rsidR="003A6229" w:rsidRPr="003A6229" w:rsidRDefault="003A6229" w:rsidP="003A6229">
      <w:pPr>
        <w:pStyle w:val="NormalWeb"/>
        <w:spacing w:before="0" w:beforeAutospacing="0" w:after="0" w:afterAutospacing="0"/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4.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Vulnerabilidades y amenazas comunes: accesos indebidos, ataques maliciosos y robo de identidad</w:t>
      </w:r>
    </w:p>
    <w:p w:rsidR="003A6229" w:rsidRPr="003A6229" w:rsidRDefault="003A6229" w:rsidP="003A6229">
      <w:pPr>
        <w:pStyle w:val="NormalWeb"/>
        <w:spacing w:before="0" w:beforeAutospacing="0" w:after="0" w:afterAutospacing="0"/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5.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Detección y respuesta a incidentes</w:t>
      </w:r>
    </w:p>
    <w:p w:rsidR="003A6229" w:rsidRPr="003A6229" w:rsidRDefault="003A6229" w:rsidP="003A6229">
      <w:pPr>
        <w:pStyle w:val="NormalWeb"/>
        <w:spacing w:before="0" w:beforeAutospacing="0" w:after="0" w:afterAutospacing="0"/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6.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Investigación forense</w:t>
      </w:r>
    </w:p>
    <w:p w:rsidR="003A6229" w:rsidRPr="003A6229" w:rsidRDefault="003A6229" w:rsidP="003A6229">
      <w:pPr>
        <w:pStyle w:val="NormalWeb"/>
        <w:spacing w:before="0" w:beforeAutospacing="0" w:after="0" w:afterAutospacing="0"/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7.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Leyes y reglamentación de seguridad</w:t>
      </w:r>
    </w:p>
    <w:p w:rsidR="003A6229" w:rsidRPr="003A6229" w:rsidRDefault="003A6229" w:rsidP="003A6229">
      <w:pPr>
        <w:pStyle w:val="NormalWeb"/>
        <w:spacing w:before="0" w:beforeAutospacing="0" w:after="0" w:afterAutospacing="0"/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8.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Modalidades actuales de seguridad de la información</w:t>
      </w:r>
    </w:p>
    <w:p w:rsidR="003A6229" w:rsidRPr="003A6229" w:rsidRDefault="003A6229" w:rsidP="003A6229">
      <w:pPr>
        <w:ind w:left="2160" w:hanging="720"/>
        <w:rPr>
          <w:rFonts w:ascii="Gill Sans MT" w:hAnsi="Gill Sans MT"/>
          <w:sz w:val="20"/>
          <w:szCs w:val="20"/>
          <w:lang w:val="es-PR"/>
        </w:rPr>
      </w:pPr>
    </w:p>
    <w:p w:rsidR="003A6229" w:rsidRPr="003A6229" w:rsidRDefault="003A6229" w:rsidP="003A6229">
      <w:pPr>
        <w:ind w:left="144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G.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Nuevas tendencias en la práctica de Auditoría de SI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1.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Auto evaluación de controles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ab/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 xml:space="preserve">2.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Automatización de los documentos de trabajo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3.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Auditoría integrada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4.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Auditoría continua</w:t>
      </w:r>
    </w:p>
    <w:p w:rsidR="003A6229" w:rsidRPr="003A6229" w:rsidRDefault="003A6229" w:rsidP="003A6229">
      <w:pPr>
        <w:ind w:left="2160" w:hanging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 xml:space="preserve">5. </w:t>
      </w:r>
      <w:r w:rsidRPr="003A6229">
        <w:rPr>
          <w:rFonts w:ascii="Gill Sans MT" w:hAnsi="Gill Sans MT" w:cs="Arial"/>
          <w:sz w:val="20"/>
          <w:szCs w:val="20"/>
          <w:lang w:val="es-PR"/>
        </w:rPr>
        <w:tab/>
        <w:t>El futuro de la profesión</w:t>
      </w:r>
    </w:p>
    <w:p w:rsidR="00DC14B1" w:rsidRPr="003A6229" w:rsidRDefault="00DC14B1" w:rsidP="003A6229">
      <w:pPr>
        <w:pStyle w:val="Level1"/>
        <w:tabs>
          <w:tab w:val="left" w:pos="0"/>
          <w:tab w:val="left" w:pos="720"/>
          <w:tab w:val="left" w:pos="1440"/>
          <w:tab w:val="left" w:pos="198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outlineLvl w:val="0"/>
        <w:rPr>
          <w:rFonts w:ascii="Gill Sans MT" w:hAnsi="Gill Sans MT" w:cs="Arial"/>
          <w:szCs w:val="20"/>
          <w:lang w:val="es-PR"/>
        </w:rPr>
      </w:pPr>
    </w:p>
    <w:p w:rsidR="00BC4702" w:rsidRDefault="00BC4702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BC4702" w:rsidRDefault="00BC4702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BC4702" w:rsidRPr="00BC4702" w:rsidRDefault="00BC4702" w:rsidP="00BC4702">
      <w:pPr>
        <w:rPr>
          <w:lang w:val="es-PR"/>
        </w:rPr>
      </w:pPr>
    </w:p>
    <w:p w:rsidR="00BC4702" w:rsidRDefault="00BC4702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3A6229" w:rsidRDefault="000B103C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 xml:space="preserve"> V.  </w:t>
      </w:r>
      <w:r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1F0848" w:rsidRPr="003A6229">
        <w:rPr>
          <w:rFonts w:ascii="Gill Sans MT" w:hAnsi="Gill Sans MT"/>
          <w:sz w:val="20"/>
          <w:szCs w:val="20"/>
          <w:lang w:val="es-PR"/>
        </w:rPr>
        <w:t xml:space="preserve">ESTRATEGIAS DE ENSEÑANZA Y </w:t>
      </w: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>Actividades</w:t>
      </w:r>
    </w:p>
    <w:p w:rsidR="000B103C" w:rsidRPr="003A6229" w:rsidRDefault="000B103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1F0848" w:rsidRPr="003A6229" w:rsidRDefault="000757B5" w:rsidP="006A7FA4">
      <w:pPr>
        <w:pStyle w:val="DefaultText"/>
        <w:rPr>
          <w:rFonts w:ascii="Gill Sans MT" w:hAnsi="Gill Sans MT" w:cs="Arial"/>
          <w:bCs/>
          <w:sz w:val="20"/>
          <w:lang w:val="es-PR"/>
        </w:rPr>
      </w:pPr>
      <w:r w:rsidRPr="003A6229">
        <w:rPr>
          <w:rFonts w:ascii="Gill Sans MT" w:hAnsi="Gill Sans MT" w:cs="Arial"/>
          <w:sz w:val="20"/>
          <w:lang w:val="es-PR"/>
        </w:rPr>
        <w:tab/>
      </w:r>
      <w:r w:rsidR="001F0848" w:rsidRPr="003A6229">
        <w:rPr>
          <w:rFonts w:ascii="Gill Sans MT" w:hAnsi="Gill Sans MT" w:cs="Arial"/>
          <w:bCs/>
          <w:sz w:val="20"/>
          <w:lang w:val="es-PR"/>
        </w:rPr>
        <w:t>Esta es una lista de estrategias de enseñanza sugeridas para el curso:</w:t>
      </w:r>
    </w:p>
    <w:p w:rsidR="001F0848" w:rsidRPr="003A6229" w:rsidRDefault="001F0848" w:rsidP="006A7FA4">
      <w:pPr>
        <w:pStyle w:val="DefaultText"/>
        <w:ind w:left="360"/>
        <w:rPr>
          <w:rFonts w:ascii="Gill Sans MT" w:hAnsi="Gill Sans MT" w:cs="Arial"/>
          <w:bCs/>
          <w:sz w:val="20"/>
          <w:lang w:val="es-P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3825"/>
      </w:tblGrid>
      <w:tr w:rsidR="001F0848" w:rsidRPr="003A6229" w:rsidTr="006A7FA4">
        <w:trPr>
          <w:trHeight w:val="316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Conferencias por el profesor</w:t>
            </w:r>
          </w:p>
        </w:tc>
      </w:tr>
      <w:tr w:rsidR="001F0848" w:rsidRPr="003A6229" w:rsidTr="006A7FA4">
        <w:trPr>
          <w:trHeight w:val="334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práctica</w:t>
            </w:r>
          </w:p>
        </w:tc>
      </w:tr>
      <w:tr w:rsidR="001F0848" w:rsidRPr="003A6229" w:rsidTr="006A7FA4">
        <w:trPr>
          <w:trHeight w:val="321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Discusión de lecturas y ejercicios</w:t>
            </w:r>
          </w:p>
        </w:tc>
      </w:tr>
      <w:tr w:rsidR="001F0848" w:rsidRPr="003A6229" w:rsidTr="006A7FA4">
        <w:trPr>
          <w:trHeight w:val="309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aplicación</w:t>
            </w:r>
          </w:p>
        </w:tc>
      </w:tr>
      <w:tr w:rsidR="001F0848" w:rsidRPr="003A6229" w:rsidTr="006A7FA4">
        <w:trPr>
          <w:trHeight w:val="309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</w:t>
            </w:r>
          </w:p>
        </w:tc>
      </w:tr>
      <w:tr w:rsidR="001F0848" w:rsidRPr="003A6229" w:rsidTr="006A7FA4">
        <w:trPr>
          <w:trHeight w:val="343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Trabajo colaborativo</w:t>
            </w:r>
          </w:p>
        </w:tc>
      </w:tr>
      <w:tr w:rsidR="001F0848" w:rsidRPr="003A6229" w:rsidTr="006A7FA4">
        <w:trPr>
          <w:trHeight w:val="406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Vídeos</w:t>
            </w:r>
          </w:p>
        </w:tc>
      </w:tr>
      <w:tr w:rsidR="001F0848" w:rsidRPr="003A6229" w:rsidTr="006A7FA4">
        <w:trPr>
          <w:trHeight w:val="452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Lecturas y ejercicios suplementarios</w:t>
            </w:r>
          </w:p>
        </w:tc>
      </w:tr>
    </w:tbl>
    <w:p w:rsidR="003A6229" w:rsidRPr="003A6229" w:rsidRDefault="003A6229" w:rsidP="00445C06">
      <w:pPr>
        <w:pStyle w:val="DefaultText"/>
        <w:ind w:firstLine="720"/>
        <w:rPr>
          <w:rFonts w:ascii="Gill Sans MT" w:hAnsi="Gill Sans MT" w:cs="Arial"/>
          <w:bCs/>
          <w:sz w:val="20"/>
          <w:lang w:val="es-PR"/>
        </w:rPr>
      </w:pPr>
    </w:p>
    <w:p w:rsidR="003A6229" w:rsidRPr="003A6229" w:rsidRDefault="003A6229" w:rsidP="00445C06">
      <w:pPr>
        <w:pStyle w:val="DefaultText"/>
        <w:ind w:firstLine="720"/>
        <w:rPr>
          <w:rFonts w:ascii="Gill Sans MT" w:hAnsi="Gill Sans MT" w:cs="Arial"/>
          <w:bCs/>
          <w:sz w:val="20"/>
          <w:lang w:val="es-PR"/>
        </w:rPr>
      </w:pPr>
    </w:p>
    <w:p w:rsidR="001F0848" w:rsidRPr="003A6229" w:rsidRDefault="001F0848" w:rsidP="00445C06">
      <w:pPr>
        <w:pStyle w:val="DefaultText"/>
        <w:ind w:firstLine="720"/>
        <w:rPr>
          <w:rFonts w:ascii="Gill Sans MT" w:hAnsi="Gill Sans MT" w:cs="Arial"/>
          <w:b/>
          <w:sz w:val="20"/>
          <w:lang w:val="es-PR"/>
        </w:rPr>
      </w:pPr>
      <w:r w:rsidRPr="003A6229">
        <w:rPr>
          <w:rFonts w:ascii="Gill Sans MT" w:hAnsi="Gill Sans MT" w:cs="Arial"/>
          <w:bCs/>
          <w:sz w:val="20"/>
          <w:lang w:val="es-PR"/>
        </w:rPr>
        <w:t>Uso de estrategias de Calidad Total y “Assessment”:</w:t>
      </w:r>
    </w:p>
    <w:p w:rsidR="001F0848" w:rsidRPr="003A6229" w:rsidRDefault="001F0848" w:rsidP="006A7FA4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tbl>
      <w:tblPr>
        <w:tblW w:w="3215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215"/>
      </w:tblGrid>
      <w:tr w:rsidR="001F0848" w:rsidRPr="003A6229" w:rsidTr="006A7FA4">
        <w:trPr>
          <w:trHeight w:val="256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 (</w:t>
            </w:r>
            <w:r w:rsidRPr="003A6229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A6229" w:rsidTr="006A7FA4">
        <w:trPr>
          <w:trHeight w:val="256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reflexión (</w:t>
            </w:r>
            <w:r w:rsidRPr="003A6229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A6229" w:rsidTr="006A7FA4">
        <w:trPr>
          <w:trHeight w:val="2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“One minute paper” (</w:t>
            </w:r>
            <w:r w:rsidRPr="003A6229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A6229" w:rsidTr="006A7FA4">
        <w:trPr>
          <w:trHeight w:val="238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Aprendizaje cooperativo (</w:t>
            </w:r>
            <w:r w:rsidRPr="003A6229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A6229" w:rsidTr="006A7FA4">
        <w:trPr>
          <w:trHeight w:val="238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oración (</w:t>
            </w:r>
            <w:r w:rsidRPr="003A6229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A6229" w:rsidTr="006A7FA4">
        <w:trPr>
          <w:trHeight w:val="229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palabra (</w:t>
            </w:r>
            <w:r w:rsidRPr="003A6229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A6229" w:rsidTr="006A7FA4">
        <w:trPr>
          <w:trHeight w:val="229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Trabajos en grupos (</w:t>
            </w:r>
            <w:r w:rsidRPr="003A6229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A6229" w:rsidTr="006A7FA4">
        <w:trPr>
          <w:trHeight w:val="1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Torbellino de ideas (</w:t>
            </w:r>
            <w:r w:rsidRPr="003A6229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A6229" w:rsidTr="006A7FA4">
        <w:trPr>
          <w:trHeight w:val="1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A6229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Portafolio (</w:t>
            </w:r>
            <w:r w:rsidRPr="003A6229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</w:tbl>
    <w:p w:rsidR="000B103C" w:rsidRPr="003A6229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8F322A" w:rsidRPr="003A6229" w:rsidRDefault="008F322A" w:rsidP="006A7FA4">
      <w:pPr>
        <w:pStyle w:val="Heading1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>VI.</w:t>
      </w: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Evaluación</w:t>
      </w:r>
      <w:r w:rsidR="00AA0EFD"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445C06" w:rsidRPr="003A6229" w:rsidRDefault="00445C06" w:rsidP="00445C06">
      <w:pPr>
        <w:rPr>
          <w:rFonts w:ascii="Gill Sans MT" w:hAnsi="Gill Sans MT"/>
          <w:sz w:val="20"/>
          <w:szCs w:val="20"/>
          <w:lang w:val="es-PR"/>
        </w:rPr>
      </w:pPr>
    </w:p>
    <w:p w:rsidR="003A6229" w:rsidRPr="003A6229" w:rsidRDefault="003A6229" w:rsidP="00BC4702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El profesor (a) utilizará los criterios de evaluación que estime pertinentes para determinar el dominio de los estudiantes en cuanto a conocimientos y destrezas. Se utilizará la siguiente distribución para la asignación de calificaciones: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77"/>
      </w:tblGrid>
      <w:tr w:rsidR="003A6229" w:rsidRPr="003A6229" w:rsidTr="00A34FB5">
        <w:tc>
          <w:tcPr>
            <w:tcW w:w="1260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100 - 90</w:t>
            </w:r>
          </w:p>
        </w:tc>
        <w:tc>
          <w:tcPr>
            <w:tcW w:w="377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A</w:t>
            </w:r>
          </w:p>
        </w:tc>
      </w:tr>
      <w:tr w:rsidR="003A6229" w:rsidRPr="003A6229" w:rsidTr="00A34FB5">
        <w:tc>
          <w:tcPr>
            <w:tcW w:w="1260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89 - 80</w:t>
            </w:r>
          </w:p>
        </w:tc>
        <w:tc>
          <w:tcPr>
            <w:tcW w:w="377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B</w:t>
            </w:r>
          </w:p>
        </w:tc>
      </w:tr>
      <w:tr w:rsidR="003A6229" w:rsidRPr="003A6229" w:rsidTr="00A34FB5">
        <w:tc>
          <w:tcPr>
            <w:tcW w:w="1260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79 - 70</w:t>
            </w:r>
          </w:p>
        </w:tc>
        <w:tc>
          <w:tcPr>
            <w:tcW w:w="377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C</w:t>
            </w:r>
          </w:p>
        </w:tc>
      </w:tr>
      <w:tr w:rsidR="003A6229" w:rsidRPr="003A6229" w:rsidTr="00A34FB5">
        <w:tc>
          <w:tcPr>
            <w:tcW w:w="1260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69 - 60</w:t>
            </w:r>
          </w:p>
        </w:tc>
        <w:tc>
          <w:tcPr>
            <w:tcW w:w="377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D</w:t>
            </w:r>
          </w:p>
        </w:tc>
      </w:tr>
      <w:tr w:rsidR="003A6229" w:rsidRPr="003A6229" w:rsidTr="00A34FB5">
        <w:tc>
          <w:tcPr>
            <w:tcW w:w="1260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59 - 0</w:t>
            </w:r>
          </w:p>
        </w:tc>
        <w:tc>
          <w:tcPr>
            <w:tcW w:w="377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F</w:t>
            </w:r>
          </w:p>
        </w:tc>
      </w:tr>
    </w:tbl>
    <w:p w:rsidR="003A6229" w:rsidRPr="003A6229" w:rsidRDefault="003A6229" w:rsidP="003A6229">
      <w:pPr>
        <w:rPr>
          <w:rFonts w:ascii="Gill Sans MT" w:hAnsi="Gill Sans MT" w:cs="Arial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900"/>
      </w:tblGrid>
      <w:tr w:rsidR="003A6229" w:rsidRPr="003A6229" w:rsidTr="00A34FB5">
        <w:tc>
          <w:tcPr>
            <w:tcW w:w="6120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3 pruebas parciales</w:t>
            </w:r>
          </w:p>
        </w:tc>
        <w:tc>
          <w:tcPr>
            <w:tcW w:w="900" w:type="dxa"/>
          </w:tcPr>
          <w:p w:rsidR="003A6229" w:rsidRPr="003A6229" w:rsidRDefault="003A6229" w:rsidP="00A34FB5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60%</w:t>
            </w:r>
          </w:p>
        </w:tc>
      </w:tr>
      <w:tr w:rsidR="003A6229" w:rsidRPr="003A6229" w:rsidTr="00A34FB5">
        <w:tc>
          <w:tcPr>
            <w:tcW w:w="6120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Trabajo especial de revisión de caso</w:t>
            </w:r>
          </w:p>
        </w:tc>
        <w:tc>
          <w:tcPr>
            <w:tcW w:w="900" w:type="dxa"/>
          </w:tcPr>
          <w:p w:rsidR="003A6229" w:rsidRPr="003A6229" w:rsidRDefault="003A6229" w:rsidP="00A34FB5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20%</w:t>
            </w:r>
          </w:p>
        </w:tc>
      </w:tr>
      <w:tr w:rsidR="003A6229" w:rsidRPr="003A6229" w:rsidTr="00A34FB5">
        <w:tc>
          <w:tcPr>
            <w:tcW w:w="6120" w:type="dxa"/>
          </w:tcPr>
          <w:p w:rsidR="003A6229" w:rsidRPr="003A6229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  <w:lang w:val="es-PR"/>
              </w:rPr>
              <w:t>Proyecto de evaluación de políticas de seguridad</w:t>
            </w:r>
          </w:p>
        </w:tc>
        <w:tc>
          <w:tcPr>
            <w:tcW w:w="900" w:type="dxa"/>
          </w:tcPr>
          <w:p w:rsidR="003A6229" w:rsidRPr="003A6229" w:rsidRDefault="003A6229" w:rsidP="00A34FB5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20%</w:t>
            </w:r>
          </w:p>
        </w:tc>
      </w:tr>
      <w:tr w:rsidR="003A6229" w:rsidRPr="003A6229" w:rsidTr="00A34FB5">
        <w:tc>
          <w:tcPr>
            <w:tcW w:w="6120" w:type="dxa"/>
          </w:tcPr>
          <w:p w:rsidR="003A6229" w:rsidRPr="003A6229" w:rsidRDefault="003A6229" w:rsidP="00A34FB5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3A6229" w:rsidRPr="003A6229" w:rsidRDefault="003A6229" w:rsidP="00A34FB5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 w:rsidRPr="003A6229"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</w:tbl>
    <w:p w:rsidR="008F322A" w:rsidRPr="003A6229" w:rsidRDefault="00DE0939" w:rsidP="006A7FA4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u w:val="single"/>
          <w:lang w:val="es-PR"/>
        </w:rPr>
        <w:t>Se aplicará la curva normal</w:t>
      </w:r>
    </w:p>
    <w:p w:rsidR="006A7FA4" w:rsidRPr="003A6229" w:rsidRDefault="006A7FA4" w:rsidP="006A7FA4">
      <w:pPr>
        <w:rPr>
          <w:rFonts w:ascii="Gill Sans MT" w:hAnsi="Gill Sans MT"/>
          <w:sz w:val="20"/>
          <w:szCs w:val="20"/>
          <w:lang w:val="es-PR"/>
        </w:rPr>
      </w:pPr>
    </w:p>
    <w:p w:rsidR="00DE0939" w:rsidRPr="003A6229" w:rsidRDefault="00DE0939" w:rsidP="006A7FA4">
      <w:pPr>
        <w:rPr>
          <w:rFonts w:ascii="Gill Sans MT" w:hAnsi="Gill Sans MT"/>
          <w:sz w:val="20"/>
          <w:szCs w:val="20"/>
          <w:lang w:val="es-PR"/>
        </w:rPr>
      </w:pPr>
    </w:p>
    <w:p w:rsidR="00ED22DD" w:rsidRPr="003A6229" w:rsidRDefault="00ED22DD" w:rsidP="006A7FA4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</w:pPr>
      <w:r w:rsidRPr="003A6229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 xml:space="preserve">VII. </w:t>
      </w:r>
      <w:r w:rsidRPr="003A6229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ab/>
        <w:t xml:space="preserve">Notas Especiales </w:t>
      </w:r>
    </w:p>
    <w:p w:rsidR="004E4A1B" w:rsidRPr="003A6229" w:rsidRDefault="00ED22DD" w:rsidP="006A7FA4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3A6229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  <w:r w:rsidRPr="003A6229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</w:p>
    <w:p w:rsidR="004E4A1B" w:rsidRPr="003A6229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3A6229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Servicios auxiliares o necesidades especiales </w:t>
      </w:r>
    </w:p>
    <w:p w:rsidR="004E4A1B" w:rsidRPr="003A6229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3A6229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Todo estudiante que requiera servicios auxiliares o asistencia especial deberá solicitar los mismos al inicio del curso o tan pronto como adquiera conocimiento de que los necesita, a través del registro correspondiente, en </w:t>
      </w:r>
      <w:r w:rsidR="00B530A3" w:rsidRPr="003A6229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el programa de orientación con el Sr. José A. Rodríguez XT. 2306.</w:t>
      </w:r>
    </w:p>
    <w:p w:rsidR="004E4A1B" w:rsidRPr="003A6229" w:rsidRDefault="004E4A1B" w:rsidP="006A7FA4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</w:p>
    <w:p w:rsidR="004E4A1B" w:rsidRPr="003A6229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3A6229">
        <w:rPr>
          <w:rFonts w:ascii="Gill Sans MT" w:eastAsia="Batang" w:hAnsi="Gill Sans MT" w:cs="Tahoma"/>
          <w:sz w:val="20"/>
          <w:szCs w:val="20"/>
          <w:lang w:val="es-PR" w:eastAsia="ko-KR"/>
        </w:rPr>
        <w:t>Honradez, fraude y plagio</w:t>
      </w:r>
    </w:p>
    <w:p w:rsidR="004E4A1B" w:rsidRPr="003A6229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3A6229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3A6229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3A6229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.  Las infracciones mayores, según dispone el </w:t>
      </w:r>
      <w:r w:rsidRPr="003A6229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3A6229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3A6229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</w:p>
    <w:p w:rsidR="004E4A1B" w:rsidRPr="003A6229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3A6229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Uso de dispositivos electrónicos </w:t>
      </w:r>
    </w:p>
    <w:p w:rsidR="004E4A1B" w:rsidRPr="003A6229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3A6229">
        <w:rPr>
          <w:rFonts w:ascii="Gill Sans MT" w:hAnsi="Gill Sans MT" w:cs="Arial"/>
          <w:bCs/>
          <w:i/>
          <w:sz w:val="20"/>
          <w:szCs w:val="20"/>
          <w:lang w:val="es-PR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ED22DD" w:rsidRPr="003A6229" w:rsidRDefault="00ED22DD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3A6229" w:rsidRDefault="008F322A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/>
          <w:b/>
          <w:bCs/>
          <w:sz w:val="20"/>
          <w:szCs w:val="20"/>
          <w:lang w:val="es-PR"/>
        </w:rPr>
        <w:t>V</w:t>
      </w:r>
      <w:r w:rsidR="00D27909" w:rsidRPr="003A6229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3A6229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ED22DD" w:rsidRPr="003A6229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3A6229">
        <w:rPr>
          <w:rFonts w:ascii="Gill Sans MT" w:hAnsi="Gill Sans MT"/>
          <w:b/>
          <w:bCs/>
          <w:sz w:val="20"/>
          <w:szCs w:val="20"/>
          <w:lang w:val="es-PR"/>
        </w:rPr>
        <w:t>.</w:t>
      </w:r>
      <w:r w:rsidR="000B103C" w:rsidRPr="003A622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0B103C"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>Recursos</w:t>
      </w:r>
      <w:r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educativos</w:t>
      </w:r>
      <w:r w:rsidR="000B103C" w:rsidRPr="003A6229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0B103C" w:rsidRPr="003A6229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firstLine="720"/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Textos</w:t>
      </w:r>
    </w:p>
    <w:p w:rsidR="003A6229" w:rsidRPr="003A6229" w:rsidRDefault="003A6229" w:rsidP="003A6229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left="1440"/>
        <w:rPr>
          <w:rFonts w:ascii="Gill Sans MT" w:hAnsi="Gill Sans MT" w:cs="Arial"/>
          <w:i/>
          <w:iCs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  <w:lang w:val="es-PR"/>
        </w:rPr>
        <w:t>Gallegos, F., [et al.], (2004).</w:t>
      </w:r>
      <w:r w:rsidRPr="003A6229">
        <w:rPr>
          <w:rFonts w:ascii="Gill Sans MT" w:hAnsi="Gill Sans MT" w:cs="Arial"/>
          <w:i/>
          <w:iCs/>
          <w:sz w:val="20"/>
          <w:szCs w:val="20"/>
          <w:lang w:val="es-PR"/>
        </w:rPr>
        <w:t xml:space="preserve"> </w:t>
      </w:r>
      <w:r w:rsidRPr="003A6229">
        <w:rPr>
          <w:rFonts w:ascii="Gill Sans MT" w:hAnsi="Gill Sans MT" w:cs="Arial"/>
          <w:i/>
          <w:iCs/>
          <w:sz w:val="20"/>
          <w:szCs w:val="20"/>
        </w:rPr>
        <w:t>Information Technology Control and Audit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i/>
          <w:iCs/>
          <w:sz w:val="20"/>
          <w:szCs w:val="20"/>
        </w:rPr>
        <w:t>2ed.</w:t>
      </w:r>
      <w:r w:rsidRPr="003A6229">
        <w:rPr>
          <w:rFonts w:ascii="Gill Sans MT" w:hAnsi="Gill Sans MT" w:cs="Arial"/>
          <w:sz w:val="20"/>
          <w:szCs w:val="20"/>
        </w:rPr>
        <w:t xml:space="preserve"> Auerbach Publications, CRC Press LLC.</w:t>
      </w:r>
    </w:p>
    <w:p w:rsidR="003A6229" w:rsidRPr="003A6229" w:rsidRDefault="003A6229" w:rsidP="003A6229">
      <w:pPr>
        <w:ind w:left="720"/>
        <w:rPr>
          <w:rFonts w:ascii="Gill Sans MT" w:hAnsi="Gill Sans MT" w:cs="Arial"/>
          <w:sz w:val="20"/>
          <w:szCs w:val="20"/>
        </w:rPr>
      </w:pP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i/>
          <w:iCs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Merkow M., Breithaupt, J., (2006). </w:t>
      </w:r>
      <w:r w:rsidRPr="003A6229">
        <w:rPr>
          <w:rFonts w:ascii="Gill Sans MT" w:hAnsi="Gill Sans MT" w:cs="Arial"/>
          <w:i/>
          <w:iCs/>
          <w:sz w:val="20"/>
          <w:szCs w:val="20"/>
        </w:rPr>
        <w:t>Information Security Principles and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i/>
          <w:iCs/>
          <w:sz w:val="20"/>
          <w:szCs w:val="20"/>
        </w:rPr>
        <w:t>Practices 1ed.</w:t>
      </w:r>
      <w:r w:rsidRPr="003A6229">
        <w:rPr>
          <w:rFonts w:ascii="Gill Sans MT" w:hAnsi="Gill Sans MT" w:cs="Arial"/>
          <w:sz w:val="20"/>
          <w:szCs w:val="20"/>
        </w:rPr>
        <w:t xml:space="preserve"> Upper Saddle River, NJ. Prentice Hall.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</w:rPr>
      </w:pPr>
    </w:p>
    <w:p w:rsidR="003A6229" w:rsidRPr="003A6229" w:rsidRDefault="003A6229" w:rsidP="003A6229">
      <w:pPr>
        <w:ind w:firstLine="720"/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Lecturas Suplementarias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i/>
          <w:iCs/>
          <w:sz w:val="20"/>
          <w:szCs w:val="20"/>
          <w:lang w:val="es-PR"/>
        </w:rPr>
        <w:t>CISA Review Manual</w:t>
      </w:r>
      <w:r w:rsidRPr="003A6229">
        <w:rPr>
          <w:rFonts w:ascii="Gill Sans MT" w:hAnsi="Gill Sans MT" w:cs="Arial"/>
          <w:sz w:val="20"/>
          <w:szCs w:val="20"/>
          <w:lang w:val="es-PR"/>
        </w:rPr>
        <w:t xml:space="preserve">. </w:t>
      </w:r>
      <w:r w:rsidRPr="003A6229">
        <w:rPr>
          <w:rFonts w:ascii="Gill Sans MT" w:hAnsi="Gill Sans MT" w:cs="Arial"/>
          <w:sz w:val="20"/>
          <w:szCs w:val="20"/>
        </w:rPr>
        <w:t>(2006). Information Systems Audit and Control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>Association.</w:t>
      </w:r>
    </w:p>
    <w:p w:rsidR="003A6229" w:rsidRPr="003A6229" w:rsidRDefault="003A6229" w:rsidP="003A6229">
      <w:pPr>
        <w:ind w:left="720"/>
        <w:rPr>
          <w:rFonts w:ascii="Gill Sans MT" w:hAnsi="Gill Sans MT" w:cs="Arial"/>
          <w:sz w:val="20"/>
          <w:szCs w:val="20"/>
        </w:rPr>
      </w:pP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i/>
          <w:iCs/>
          <w:sz w:val="20"/>
          <w:szCs w:val="20"/>
        </w:rPr>
        <w:t>CobiT Framework, 4 ed.</w:t>
      </w:r>
      <w:r w:rsidRPr="003A6229">
        <w:rPr>
          <w:rFonts w:ascii="Gill Sans MT" w:hAnsi="Gill Sans MT" w:cs="Arial"/>
          <w:sz w:val="20"/>
          <w:szCs w:val="20"/>
        </w:rPr>
        <w:t xml:space="preserve"> (2005). IT Governance Institute.</w:t>
      </w:r>
    </w:p>
    <w:p w:rsidR="00445C06" w:rsidRPr="003A6229" w:rsidRDefault="00445C06" w:rsidP="00DC14B1">
      <w:pPr>
        <w:pStyle w:val="PlainText"/>
        <w:ind w:left="1080"/>
        <w:rPr>
          <w:rFonts w:ascii="Gill Sans MT" w:eastAsia="MS Mincho" w:hAnsi="Gill Sans MT"/>
          <w:b/>
          <w:bCs/>
        </w:rPr>
      </w:pPr>
    </w:p>
    <w:p w:rsidR="00ED22DD" w:rsidRPr="003A6229" w:rsidRDefault="00ED22DD" w:rsidP="006A7FA4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3A6229" w:rsidRDefault="008F322A" w:rsidP="006A7FA4">
      <w:pPr>
        <w:rPr>
          <w:rFonts w:ascii="Gill Sans MT" w:hAnsi="Gill Sans MT" w:cs="Arial"/>
          <w:b/>
          <w:bCs/>
          <w:caps/>
          <w:sz w:val="20"/>
          <w:szCs w:val="20"/>
        </w:rPr>
      </w:pPr>
      <w:r w:rsidRPr="003A6229">
        <w:rPr>
          <w:rFonts w:ascii="Gill Sans MT" w:hAnsi="Gill Sans MT" w:cs="Arial"/>
          <w:b/>
          <w:bCs/>
          <w:sz w:val="20"/>
          <w:szCs w:val="20"/>
        </w:rPr>
        <w:t>I</w:t>
      </w:r>
      <w:r w:rsidR="00ED22DD" w:rsidRPr="003A6229">
        <w:rPr>
          <w:rFonts w:ascii="Gill Sans MT" w:hAnsi="Gill Sans MT" w:cs="Arial"/>
          <w:b/>
          <w:bCs/>
          <w:sz w:val="20"/>
          <w:szCs w:val="20"/>
        </w:rPr>
        <w:t>X</w:t>
      </w:r>
      <w:r w:rsidR="000B103C" w:rsidRPr="003A6229">
        <w:rPr>
          <w:rFonts w:ascii="Gill Sans MT" w:hAnsi="Gill Sans MT" w:cs="Arial"/>
          <w:b/>
          <w:bCs/>
          <w:sz w:val="20"/>
          <w:szCs w:val="20"/>
        </w:rPr>
        <w:t>.</w:t>
      </w:r>
      <w:r w:rsidR="000B103C" w:rsidRPr="003A6229">
        <w:rPr>
          <w:rFonts w:ascii="Gill Sans MT" w:hAnsi="Gill Sans MT" w:cs="Arial"/>
          <w:b/>
          <w:bCs/>
          <w:sz w:val="20"/>
          <w:szCs w:val="20"/>
        </w:rPr>
        <w:tab/>
      </w:r>
      <w:r w:rsidR="000B103C" w:rsidRPr="003A6229">
        <w:rPr>
          <w:rFonts w:ascii="Gill Sans MT" w:hAnsi="Gill Sans MT" w:cs="Arial"/>
          <w:b/>
          <w:bCs/>
          <w:caps/>
          <w:sz w:val="20"/>
          <w:szCs w:val="20"/>
        </w:rPr>
        <w:t xml:space="preserve">Bibliografía  </w:t>
      </w:r>
    </w:p>
    <w:p w:rsidR="00001080" w:rsidRPr="003A6229" w:rsidRDefault="00001080" w:rsidP="006A7FA4">
      <w:pPr>
        <w:ind w:firstLine="720"/>
        <w:rPr>
          <w:rFonts w:ascii="Gill Sans MT" w:hAnsi="Gill Sans MT" w:cs="Arial"/>
          <w:sz w:val="20"/>
          <w:szCs w:val="20"/>
        </w:rPr>
      </w:pPr>
    </w:p>
    <w:p w:rsidR="003A6229" w:rsidRPr="003A6229" w:rsidRDefault="003A6229" w:rsidP="003A6229">
      <w:pPr>
        <w:ind w:firstLine="720"/>
        <w:rPr>
          <w:rFonts w:ascii="Gill Sans MT" w:hAnsi="Gill Sans MT" w:cs="Arial"/>
          <w:b/>
          <w:bCs/>
          <w:sz w:val="20"/>
          <w:szCs w:val="20"/>
        </w:rPr>
      </w:pPr>
      <w:r w:rsidRPr="003A6229">
        <w:rPr>
          <w:rFonts w:ascii="Gill Sans MT" w:hAnsi="Gill Sans MT" w:cs="Arial"/>
          <w:b/>
          <w:bCs/>
          <w:sz w:val="20"/>
          <w:szCs w:val="20"/>
        </w:rPr>
        <w:t>Libros</w:t>
      </w:r>
    </w:p>
    <w:p w:rsidR="003A6229" w:rsidRPr="003A6229" w:rsidRDefault="003A6229" w:rsidP="003A6229">
      <w:pPr>
        <w:ind w:left="720"/>
        <w:rPr>
          <w:rFonts w:ascii="Gill Sans MT" w:hAnsi="Gill Sans MT" w:cs="Arial"/>
          <w:sz w:val="20"/>
          <w:szCs w:val="20"/>
        </w:rPr>
      </w:pP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i/>
          <w:iCs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Whitman, M., Mattord, H., (2005). </w:t>
      </w:r>
      <w:r w:rsidRPr="003A6229">
        <w:rPr>
          <w:rFonts w:ascii="Gill Sans MT" w:hAnsi="Gill Sans MT" w:cs="Arial"/>
          <w:i/>
          <w:iCs/>
          <w:sz w:val="20"/>
          <w:szCs w:val="20"/>
        </w:rPr>
        <w:t>Readings and Cases in the</w:t>
      </w:r>
    </w:p>
    <w:p w:rsidR="003A6229" w:rsidRPr="003A6229" w:rsidRDefault="003A6229" w:rsidP="003A6229">
      <w:pPr>
        <w:ind w:left="1440"/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i/>
          <w:iCs/>
          <w:sz w:val="20"/>
          <w:szCs w:val="20"/>
        </w:rPr>
        <w:t>Management of Information Security.</w:t>
      </w:r>
      <w:r w:rsidRPr="003A6229">
        <w:rPr>
          <w:rFonts w:ascii="Gill Sans MT" w:hAnsi="Gill Sans MT" w:cs="Arial"/>
          <w:sz w:val="20"/>
          <w:szCs w:val="20"/>
        </w:rPr>
        <w:t xml:space="preserve"> Boston, MA. Course Technology.</w:t>
      </w:r>
    </w:p>
    <w:p w:rsidR="003A6229" w:rsidRPr="003A6229" w:rsidRDefault="003A6229" w:rsidP="003A6229">
      <w:pPr>
        <w:ind w:left="720"/>
        <w:rPr>
          <w:rFonts w:ascii="Gill Sans MT" w:hAnsi="Gill Sans MT" w:cs="Arial"/>
          <w:sz w:val="20"/>
          <w:szCs w:val="20"/>
        </w:rPr>
      </w:pP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Weber, R., (1999). </w:t>
      </w:r>
      <w:r w:rsidRPr="003A6229">
        <w:rPr>
          <w:rFonts w:ascii="Gill Sans MT" w:hAnsi="Gill Sans MT" w:cs="Arial"/>
          <w:i/>
          <w:iCs/>
          <w:sz w:val="20"/>
          <w:szCs w:val="20"/>
        </w:rPr>
        <w:t>Information Systems Auditing.</w:t>
      </w:r>
      <w:r w:rsidRPr="003A6229">
        <w:rPr>
          <w:rFonts w:ascii="Gill Sans MT" w:hAnsi="Gill Sans MT" w:cs="Arial"/>
          <w:sz w:val="20"/>
          <w:szCs w:val="20"/>
        </w:rPr>
        <w:t xml:space="preserve"> Upper Saddle River, NJ.</w:t>
      </w: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>Prentice Hall.</w:t>
      </w:r>
    </w:p>
    <w:p w:rsidR="003A6229" w:rsidRPr="003A6229" w:rsidRDefault="003A6229" w:rsidP="003A6229">
      <w:pPr>
        <w:ind w:left="720"/>
        <w:rPr>
          <w:rFonts w:ascii="Gill Sans MT" w:hAnsi="Gill Sans MT" w:cs="Arial"/>
          <w:sz w:val="20"/>
          <w:szCs w:val="20"/>
        </w:rPr>
      </w:pPr>
    </w:p>
    <w:p w:rsidR="003A6229" w:rsidRPr="003A6229" w:rsidRDefault="003A6229" w:rsidP="003A6229">
      <w:pPr>
        <w:ind w:left="720" w:firstLine="720"/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i/>
          <w:iCs/>
          <w:sz w:val="20"/>
          <w:szCs w:val="20"/>
        </w:rPr>
        <w:t>Information Technology Controls.</w:t>
      </w:r>
      <w:r w:rsidRPr="003A6229">
        <w:rPr>
          <w:rFonts w:ascii="Gill Sans MT" w:hAnsi="Gill Sans MT" w:cs="Arial"/>
          <w:sz w:val="20"/>
          <w:szCs w:val="20"/>
        </w:rPr>
        <w:t xml:space="preserve"> (2006). The Institute of Internal Auditors.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</w:rPr>
      </w:pPr>
    </w:p>
    <w:p w:rsidR="00BC4702" w:rsidRDefault="00BC4702" w:rsidP="003A6229">
      <w:pPr>
        <w:ind w:firstLine="720"/>
        <w:rPr>
          <w:rFonts w:ascii="Gill Sans MT" w:hAnsi="Gill Sans MT" w:cs="Arial"/>
          <w:b/>
          <w:bCs/>
          <w:sz w:val="20"/>
          <w:szCs w:val="20"/>
        </w:rPr>
      </w:pPr>
    </w:p>
    <w:p w:rsidR="00BC4702" w:rsidRDefault="00BC4702" w:rsidP="003A6229">
      <w:pPr>
        <w:ind w:firstLine="720"/>
        <w:rPr>
          <w:rFonts w:ascii="Gill Sans MT" w:hAnsi="Gill Sans MT" w:cs="Arial"/>
          <w:b/>
          <w:bCs/>
          <w:sz w:val="20"/>
          <w:szCs w:val="20"/>
        </w:rPr>
      </w:pPr>
    </w:p>
    <w:p w:rsidR="00BC4702" w:rsidRDefault="00BC4702" w:rsidP="003A6229">
      <w:pPr>
        <w:ind w:firstLine="720"/>
        <w:rPr>
          <w:rFonts w:ascii="Gill Sans MT" w:hAnsi="Gill Sans MT" w:cs="Arial"/>
          <w:b/>
          <w:bCs/>
          <w:sz w:val="20"/>
          <w:szCs w:val="20"/>
        </w:rPr>
      </w:pPr>
    </w:p>
    <w:p w:rsidR="00BC4702" w:rsidRDefault="00BC4702" w:rsidP="003A6229">
      <w:pPr>
        <w:ind w:firstLine="720"/>
        <w:rPr>
          <w:rFonts w:ascii="Gill Sans MT" w:hAnsi="Gill Sans MT" w:cs="Arial"/>
          <w:b/>
          <w:bCs/>
          <w:sz w:val="20"/>
          <w:szCs w:val="20"/>
        </w:rPr>
      </w:pPr>
    </w:p>
    <w:p w:rsidR="003A6229" w:rsidRPr="003A6229" w:rsidRDefault="003A6229" w:rsidP="003A6229">
      <w:pPr>
        <w:ind w:firstLine="720"/>
        <w:rPr>
          <w:rFonts w:ascii="Gill Sans MT" w:hAnsi="Gill Sans MT" w:cs="Arial"/>
          <w:b/>
          <w:bCs/>
          <w:sz w:val="20"/>
          <w:szCs w:val="20"/>
        </w:rPr>
      </w:pPr>
      <w:r w:rsidRPr="003A6229">
        <w:rPr>
          <w:rFonts w:ascii="Gill Sans MT" w:hAnsi="Gill Sans MT" w:cs="Arial"/>
          <w:b/>
          <w:bCs/>
          <w:sz w:val="20"/>
          <w:szCs w:val="20"/>
        </w:rPr>
        <w:lastRenderedPageBreak/>
        <w:t>Recursos Electrónicos</w:t>
      </w:r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</w:rPr>
      </w:pPr>
    </w:p>
    <w:p w:rsidR="003A6229" w:rsidRPr="003A6229" w:rsidRDefault="003A6229" w:rsidP="003A6229">
      <w:pPr>
        <w:pStyle w:val="ListParagraph"/>
        <w:numPr>
          <w:ilvl w:val="0"/>
          <w:numId w:val="38"/>
        </w:numPr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IS Audit and Control Association (ISACA) Web Site. </w:t>
      </w:r>
      <w:hyperlink r:id="rId9" w:history="1">
        <w:r w:rsidRPr="003A6229">
          <w:rPr>
            <w:rStyle w:val="Hyperlink"/>
            <w:rFonts w:ascii="Gill Sans MT" w:hAnsi="Gill Sans MT" w:cs="Arial"/>
            <w:sz w:val="20"/>
            <w:szCs w:val="20"/>
          </w:rPr>
          <w:t>www.isaca.org</w:t>
        </w:r>
      </w:hyperlink>
    </w:p>
    <w:p w:rsidR="003A6229" w:rsidRPr="003A6229" w:rsidRDefault="003A6229" w:rsidP="003A6229">
      <w:pPr>
        <w:pStyle w:val="ListParagraph"/>
        <w:numPr>
          <w:ilvl w:val="0"/>
          <w:numId w:val="38"/>
        </w:numPr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The Institute of Internal Auditors (IIA) Web Site. </w:t>
      </w:r>
      <w:hyperlink r:id="rId10" w:history="1">
        <w:r w:rsidRPr="003A6229">
          <w:rPr>
            <w:rStyle w:val="Hyperlink"/>
            <w:rFonts w:ascii="Gill Sans MT" w:hAnsi="Gill Sans MT" w:cs="Arial"/>
            <w:sz w:val="20"/>
            <w:szCs w:val="20"/>
          </w:rPr>
          <w:t>www.theiia.org</w:t>
        </w:r>
      </w:hyperlink>
    </w:p>
    <w:p w:rsidR="003A6229" w:rsidRPr="003A6229" w:rsidRDefault="003A6229" w:rsidP="003A6229">
      <w:pPr>
        <w:pStyle w:val="ListParagraph"/>
        <w:numPr>
          <w:ilvl w:val="0"/>
          <w:numId w:val="38"/>
        </w:numPr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American Institute of CPAs (AICPA) Web Site. </w:t>
      </w:r>
      <w:hyperlink r:id="rId11" w:history="1">
        <w:r w:rsidRPr="003A6229">
          <w:rPr>
            <w:rStyle w:val="Hyperlink"/>
            <w:rFonts w:ascii="Gill Sans MT" w:hAnsi="Gill Sans MT" w:cs="Arial"/>
            <w:sz w:val="20"/>
            <w:szCs w:val="20"/>
          </w:rPr>
          <w:t>www.aicpa.org</w:t>
        </w:r>
      </w:hyperlink>
    </w:p>
    <w:p w:rsidR="003A6229" w:rsidRPr="003A6229" w:rsidRDefault="003A6229" w:rsidP="003A6229">
      <w:pPr>
        <w:pStyle w:val="ListParagraph"/>
        <w:numPr>
          <w:ilvl w:val="0"/>
          <w:numId w:val="38"/>
        </w:numPr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IT Governance Institute (ITGI) Web Page. </w:t>
      </w:r>
      <w:hyperlink r:id="rId12" w:history="1">
        <w:r w:rsidRPr="003A6229">
          <w:rPr>
            <w:rStyle w:val="Hyperlink"/>
            <w:rFonts w:ascii="Gill Sans MT" w:hAnsi="Gill Sans MT" w:cs="Arial"/>
            <w:sz w:val="20"/>
            <w:szCs w:val="20"/>
          </w:rPr>
          <w:t>www.itgi.org</w:t>
        </w:r>
      </w:hyperlink>
      <w:r w:rsidRPr="003A6229">
        <w:rPr>
          <w:rFonts w:ascii="Gill Sans MT" w:hAnsi="Gill Sans MT" w:cs="Arial"/>
          <w:sz w:val="20"/>
          <w:szCs w:val="20"/>
        </w:rPr>
        <w:t xml:space="preserve"> </w:t>
      </w:r>
    </w:p>
    <w:p w:rsidR="003A6229" w:rsidRPr="003A6229" w:rsidRDefault="003A6229" w:rsidP="003A6229">
      <w:pPr>
        <w:pStyle w:val="ListParagraph"/>
        <w:numPr>
          <w:ilvl w:val="0"/>
          <w:numId w:val="38"/>
        </w:numPr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International IS Security Certification Consortium (ISC2) Web Site. </w:t>
      </w:r>
      <w:hyperlink r:id="rId13" w:history="1">
        <w:r w:rsidRPr="003A6229">
          <w:rPr>
            <w:rStyle w:val="Hyperlink"/>
            <w:rFonts w:ascii="Gill Sans MT" w:hAnsi="Gill Sans MT" w:cs="Arial"/>
            <w:sz w:val="20"/>
            <w:szCs w:val="20"/>
          </w:rPr>
          <w:t>www.isc2.org</w:t>
        </w:r>
      </w:hyperlink>
      <w:r w:rsidRPr="003A6229">
        <w:rPr>
          <w:rFonts w:ascii="Gill Sans MT" w:hAnsi="Gill Sans MT" w:cs="Arial"/>
          <w:sz w:val="20"/>
          <w:szCs w:val="20"/>
        </w:rPr>
        <w:t xml:space="preserve"> </w:t>
      </w:r>
    </w:p>
    <w:p w:rsidR="003A6229" w:rsidRPr="003A6229" w:rsidRDefault="003A6229" w:rsidP="003A6229">
      <w:pPr>
        <w:pStyle w:val="ListParagraph"/>
        <w:numPr>
          <w:ilvl w:val="0"/>
          <w:numId w:val="38"/>
        </w:numPr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2002 Sarbanes-Oxley Act  (S-Ox) Web Site. </w:t>
      </w:r>
      <w:hyperlink r:id="rId14" w:history="1">
        <w:r w:rsidRPr="003A6229">
          <w:rPr>
            <w:rStyle w:val="Hyperlink"/>
            <w:rFonts w:ascii="Gill Sans MT" w:hAnsi="Gill Sans MT" w:cs="Arial"/>
            <w:sz w:val="20"/>
            <w:szCs w:val="20"/>
          </w:rPr>
          <w:t>www.sarbanes-oxley.com</w:t>
        </w:r>
      </w:hyperlink>
    </w:p>
    <w:p w:rsidR="003A6229" w:rsidRPr="003A6229" w:rsidRDefault="003A6229" w:rsidP="003A6229">
      <w:pPr>
        <w:pStyle w:val="ListParagraph"/>
        <w:numPr>
          <w:ilvl w:val="0"/>
          <w:numId w:val="38"/>
        </w:numPr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Securities and Exchange Commission (SEC) Web Site. </w:t>
      </w:r>
      <w:hyperlink r:id="rId15" w:history="1">
        <w:r w:rsidRPr="003A6229">
          <w:rPr>
            <w:rStyle w:val="Hyperlink"/>
            <w:rFonts w:ascii="Gill Sans MT" w:hAnsi="Gill Sans MT" w:cs="Arial"/>
            <w:sz w:val="20"/>
            <w:szCs w:val="20"/>
          </w:rPr>
          <w:t>www.sec.gov</w:t>
        </w:r>
      </w:hyperlink>
    </w:p>
    <w:p w:rsidR="003A6229" w:rsidRPr="003A6229" w:rsidRDefault="003A6229" w:rsidP="003A6229">
      <w:pPr>
        <w:pStyle w:val="ListParagraph"/>
        <w:numPr>
          <w:ilvl w:val="0"/>
          <w:numId w:val="38"/>
        </w:numPr>
        <w:rPr>
          <w:rFonts w:ascii="Gill Sans MT" w:hAnsi="Gill Sans MT" w:cs="Arial"/>
          <w:sz w:val="20"/>
          <w:szCs w:val="20"/>
        </w:rPr>
      </w:pPr>
      <w:r w:rsidRPr="003A6229">
        <w:rPr>
          <w:rFonts w:ascii="Gill Sans MT" w:hAnsi="Gill Sans MT" w:cs="Arial"/>
          <w:sz w:val="20"/>
          <w:szCs w:val="20"/>
        </w:rPr>
        <w:t xml:space="preserve">Audit Net Web Site. </w:t>
      </w:r>
      <w:hyperlink r:id="rId16" w:history="1">
        <w:r w:rsidRPr="003A6229">
          <w:rPr>
            <w:rStyle w:val="Hyperlink"/>
            <w:rFonts w:ascii="Gill Sans MT" w:hAnsi="Gill Sans MT" w:cs="Arial"/>
            <w:sz w:val="20"/>
            <w:szCs w:val="20"/>
          </w:rPr>
          <w:t>www.auditnet.org</w:t>
        </w:r>
      </w:hyperlink>
    </w:p>
    <w:p w:rsidR="003A6229" w:rsidRPr="003A6229" w:rsidRDefault="003A6229" w:rsidP="003A6229">
      <w:pPr>
        <w:rPr>
          <w:rFonts w:ascii="Gill Sans MT" w:hAnsi="Gill Sans MT" w:cs="Arial"/>
          <w:sz w:val="20"/>
          <w:szCs w:val="20"/>
        </w:rPr>
      </w:pPr>
    </w:p>
    <w:p w:rsidR="00B6290E" w:rsidRPr="003A6229" w:rsidRDefault="00B6290E" w:rsidP="006A7FA4">
      <w:pPr>
        <w:rPr>
          <w:rFonts w:ascii="Gill Sans MT" w:hAnsi="Gill Sans MT" w:cs="Arial"/>
          <w:b/>
          <w:bCs/>
          <w:sz w:val="20"/>
          <w:szCs w:val="20"/>
        </w:rPr>
      </w:pPr>
    </w:p>
    <w:p w:rsidR="0083590C" w:rsidRPr="003A6229" w:rsidRDefault="0083590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OPAC</w:t>
      </w:r>
      <w:r w:rsidR="00EB5066"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/VAAEPS</w:t>
      </w:r>
    </w:p>
    <w:p w:rsidR="00337DB0" w:rsidRPr="003A6229" w:rsidRDefault="008F322A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Rev. 10</w:t>
      </w:r>
      <w:r w:rsidR="00EE5FF9"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/</w:t>
      </w:r>
      <w:r w:rsidR="00D91284"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2004</w:t>
      </w:r>
      <w:r w:rsidR="0083590C"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; 08/2008</w:t>
      </w:r>
      <w:r w:rsidR="00EB5066"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; 03/2009</w:t>
      </w:r>
      <w:r w:rsidR="004E4A1B" w:rsidRPr="003A6229">
        <w:rPr>
          <w:rFonts w:ascii="Gill Sans MT" w:hAnsi="Gill Sans MT" w:cs="Arial"/>
          <w:b/>
          <w:bCs/>
          <w:sz w:val="20"/>
          <w:szCs w:val="20"/>
          <w:lang w:val="es-PR"/>
        </w:rPr>
        <w:t>; 08/2009</w:t>
      </w:r>
    </w:p>
    <w:sectPr w:rsidR="00337DB0" w:rsidRPr="003A6229" w:rsidSect="007A727B">
      <w:headerReference w:type="even" r:id="rId17"/>
      <w:headerReference w:type="default" r:id="rId18"/>
      <w:headerReference w:type="first" r:id="rId1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6C" w:rsidRDefault="005A666C">
      <w:r>
        <w:separator/>
      </w:r>
    </w:p>
  </w:endnote>
  <w:endnote w:type="continuationSeparator" w:id="0">
    <w:p w:rsidR="005A666C" w:rsidRDefault="005A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6C" w:rsidRDefault="005A666C">
      <w:r>
        <w:separator/>
      </w:r>
    </w:p>
  </w:footnote>
  <w:footnote w:type="continuationSeparator" w:id="0">
    <w:p w:rsidR="005A666C" w:rsidRDefault="005A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Default="0070193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2D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D26" w:rsidRDefault="003B2D2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7A727B" w:rsidRDefault="003B2D26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</w:p>
  <w:p w:rsidR="003B2D26" w:rsidRPr="007A727B" w:rsidRDefault="003B2D26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AF6D48" w:rsidRDefault="003B2D26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8D5FD8"/>
    <w:multiLevelType w:val="hybridMultilevel"/>
    <w:tmpl w:val="8D928634"/>
    <w:lvl w:ilvl="0" w:tplc="A7E0A6C0">
      <w:start w:val="9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CE652E"/>
    <w:multiLevelType w:val="hybridMultilevel"/>
    <w:tmpl w:val="37865CE0"/>
    <w:lvl w:ilvl="0" w:tplc="D9F080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3A4215"/>
    <w:multiLevelType w:val="hybridMultilevel"/>
    <w:tmpl w:val="EC18DF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2E62138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4">
    <w:nsid w:val="365F12A7"/>
    <w:multiLevelType w:val="hybridMultilevel"/>
    <w:tmpl w:val="11C2A6FE"/>
    <w:lvl w:ilvl="0" w:tplc="71E4B3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E202562"/>
    <w:multiLevelType w:val="hybridMultilevel"/>
    <w:tmpl w:val="F7E0E2F6"/>
    <w:lvl w:ilvl="0" w:tplc="92B6D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9E6450B"/>
    <w:multiLevelType w:val="hybridMultilevel"/>
    <w:tmpl w:val="3ABA5D2E"/>
    <w:lvl w:ilvl="0" w:tplc="1F50C28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>
    <w:nsid w:val="4C6B7A08"/>
    <w:multiLevelType w:val="hybridMultilevel"/>
    <w:tmpl w:val="1FBCE0AC"/>
    <w:lvl w:ilvl="0" w:tplc="88A6D7C0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>
    <w:nsid w:val="4E6D67AD"/>
    <w:multiLevelType w:val="hybridMultilevel"/>
    <w:tmpl w:val="EE3ADFF2"/>
    <w:lvl w:ilvl="0" w:tplc="4CF4AD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638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C472A1"/>
    <w:multiLevelType w:val="hybridMultilevel"/>
    <w:tmpl w:val="9B58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F97881"/>
    <w:multiLevelType w:val="hybridMultilevel"/>
    <w:tmpl w:val="42CC07F2"/>
    <w:lvl w:ilvl="0" w:tplc="A2DC6BDC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8EB6E1B"/>
    <w:multiLevelType w:val="hybridMultilevel"/>
    <w:tmpl w:val="2E3278EA"/>
    <w:lvl w:ilvl="0" w:tplc="7FB6E60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BD00B91"/>
    <w:multiLevelType w:val="hybridMultilevel"/>
    <w:tmpl w:val="3E525DDA"/>
    <w:lvl w:ilvl="0" w:tplc="45DC67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4EF1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D1073DD"/>
    <w:multiLevelType w:val="hybridMultilevel"/>
    <w:tmpl w:val="6728BEC2"/>
    <w:lvl w:ilvl="0" w:tplc="0A2455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DE55870"/>
    <w:multiLevelType w:val="hybridMultilevel"/>
    <w:tmpl w:val="A664B282"/>
    <w:lvl w:ilvl="0" w:tplc="97CCED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6D2E3F"/>
    <w:multiLevelType w:val="hybridMultilevel"/>
    <w:tmpl w:val="1C427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596EE4"/>
    <w:multiLevelType w:val="hybridMultilevel"/>
    <w:tmpl w:val="2CE0E758"/>
    <w:lvl w:ilvl="0" w:tplc="64AEBCE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6FA5A41"/>
    <w:multiLevelType w:val="hybridMultilevel"/>
    <w:tmpl w:val="4D04FF96"/>
    <w:lvl w:ilvl="0" w:tplc="30AEE7C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A0EA60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7EA5C16"/>
    <w:multiLevelType w:val="hybridMultilevel"/>
    <w:tmpl w:val="B824F1D4"/>
    <w:lvl w:ilvl="0" w:tplc="A47004D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264F9A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B736F50"/>
    <w:multiLevelType w:val="hybridMultilevel"/>
    <w:tmpl w:val="07CEA52C"/>
    <w:lvl w:ilvl="0" w:tplc="10ACE59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1731DA6"/>
    <w:multiLevelType w:val="hybridMultilevel"/>
    <w:tmpl w:val="80CC8258"/>
    <w:lvl w:ilvl="0" w:tplc="F112F4F2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17D0C0E"/>
    <w:multiLevelType w:val="hybridMultilevel"/>
    <w:tmpl w:val="65247D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3">
    <w:nsid w:val="71F75FF3"/>
    <w:multiLevelType w:val="hybridMultilevel"/>
    <w:tmpl w:val="B43ABC48"/>
    <w:lvl w:ilvl="0" w:tplc="F0C684A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2556751"/>
    <w:multiLevelType w:val="hybridMultilevel"/>
    <w:tmpl w:val="59B8519A"/>
    <w:lvl w:ilvl="0" w:tplc="396A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206BF2"/>
    <w:multiLevelType w:val="hybridMultilevel"/>
    <w:tmpl w:val="EB6C1946"/>
    <w:lvl w:ilvl="0" w:tplc="E4F2D9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0A4E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70123D8"/>
    <w:multiLevelType w:val="hybridMultilevel"/>
    <w:tmpl w:val="4BC42C66"/>
    <w:lvl w:ilvl="0" w:tplc="C0D67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4D268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30"/>
  </w:num>
  <w:num w:numId="7">
    <w:abstractNumId w:val="22"/>
  </w:num>
  <w:num w:numId="8">
    <w:abstractNumId w:val="19"/>
  </w:num>
  <w:num w:numId="9">
    <w:abstractNumId w:val="8"/>
  </w:num>
  <w:num w:numId="10">
    <w:abstractNumId w:val="2"/>
  </w:num>
  <w:num w:numId="11">
    <w:abstractNumId w:val="0"/>
  </w:num>
  <w:num w:numId="12">
    <w:abstractNumId w:val="35"/>
  </w:num>
  <w:num w:numId="13">
    <w:abstractNumId w:val="33"/>
  </w:num>
  <w:num w:numId="14">
    <w:abstractNumId w:val="4"/>
  </w:num>
  <w:num w:numId="15">
    <w:abstractNumId w:val="29"/>
  </w:num>
  <w:num w:numId="16">
    <w:abstractNumId w:val="27"/>
  </w:num>
  <w:num w:numId="17">
    <w:abstractNumId w:val="25"/>
  </w:num>
  <w:num w:numId="18">
    <w:abstractNumId w:val="23"/>
  </w:num>
  <w:num w:numId="19">
    <w:abstractNumId w:val="14"/>
  </w:num>
  <w:num w:numId="20">
    <w:abstractNumId w:val="28"/>
  </w:num>
  <w:num w:numId="21">
    <w:abstractNumId w:val="32"/>
  </w:num>
  <w:num w:numId="22">
    <w:abstractNumId w:val="20"/>
  </w:num>
  <w:num w:numId="23">
    <w:abstractNumId w:val="1"/>
  </w:num>
  <w:num w:numId="24">
    <w:abstractNumId w:val="17"/>
  </w:num>
  <w:num w:numId="25">
    <w:abstractNumId w:val="12"/>
  </w:num>
  <w:num w:numId="26">
    <w:abstractNumId w:val="7"/>
  </w:num>
  <w:num w:numId="27">
    <w:abstractNumId w:val="3"/>
  </w:num>
  <w:num w:numId="28">
    <w:abstractNumId w:val="31"/>
  </w:num>
  <w:num w:numId="29">
    <w:abstractNumId w:val="5"/>
  </w:num>
  <w:num w:numId="30">
    <w:abstractNumId w:val="18"/>
  </w:num>
  <w:num w:numId="31">
    <w:abstractNumId w:val="26"/>
  </w:num>
  <w:num w:numId="32">
    <w:abstractNumId w:val="2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1"/>
  </w:num>
  <w:num w:numId="36">
    <w:abstractNumId w:val="21"/>
  </w:num>
  <w:num w:numId="37">
    <w:abstractNumId w:val="13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757B5"/>
    <w:rsid w:val="000B103C"/>
    <w:rsid w:val="000C7B7E"/>
    <w:rsid w:val="00103C54"/>
    <w:rsid w:val="00144779"/>
    <w:rsid w:val="001A64A1"/>
    <w:rsid w:val="001B77D6"/>
    <w:rsid w:val="001C23B7"/>
    <w:rsid w:val="001F0848"/>
    <w:rsid w:val="00231E7F"/>
    <w:rsid w:val="00284E4D"/>
    <w:rsid w:val="002D439B"/>
    <w:rsid w:val="00320228"/>
    <w:rsid w:val="00337DB0"/>
    <w:rsid w:val="0035223C"/>
    <w:rsid w:val="00353FA6"/>
    <w:rsid w:val="00355CCB"/>
    <w:rsid w:val="00361851"/>
    <w:rsid w:val="003A6229"/>
    <w:rsid w:val="003B2D26"/>
    <w:rsid w:val="003D233B"/>
    <w:rsid w:val="00445C06"/>
    <w:rsid w:val="00446E29"/>
    <w:rsid w:val="00490252"/>
    <w:rsid w:val="00496ED8"/>
    <w:rsid w:val="004C1BD7"/>
    <w:rsid w:val="004E360D"/>
    <w:rsid w:val="004E4A1B"/>
    <w:rsid w:val="00510CDC"/>
    <w:rsid w:val="005250EF"/>
    <w:rsid w:val="00576CEB"/>
    <w:rsid w:val="00594D95"/>
    <w:rsid w:val="005A3F70"/>
    <w:rsid w:val="005A666C"/>
    <w:rsid w:val="006517FD"/>
    <w:rsid w:val="0065463D"/>
    <w:rsid w:val="006A7FA4"/>
    <w:rsid w:val="00701939"/>
    <w:rsid w:val="00715576"/>
    <w:rsid w:val="0075141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157F"/>
    <w:rsid w:val="0093640F"/>
    <w:rsid w:val="00951172"/>
    <w:rsid w:val="009C334F"/>
    <w:rsid w:val="009C3EBA"/>
    <w:rsid w:val="00A61CB2"/>
    <w:rsid w:val="00AA0EFD"/>
    <w:rsid w:val="00AF6D48"/>
    <w:rsid w:val="00AF7A8C"/>
    <w:rsid w:val="00B418A7"/>
    <w:rsid w:val="00B44BE9"/>
    <w:rsid w:val="00B530A3"/>
    <w:rsid w:val="00B6290E"/>
    <w:rsid w:val="00BA5A0C"/>
    <w:rsid w:val="00BC4702"/>
    <w:rsid w:val="00BD40F0"/>
    <w:rsid w:val="00C8676A"/>
    <w:rsid w:val="00C96CE4"/>
    <w:rsid w:val="00CB05B1"/>
    <w:rsid w:val="00D01A16"/>
    <w:rsid w:val="00D27909"/>
    <w:rsid w:val="00D66D37"/>
    <w:rsid w:val="00D835F5"/>
    <w:rsid w:val="00D91284"/>
    <w:rsid w:val="00DA129E"/>
    <w:rsid w:val="00DC14B1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5476A"/>
    <w:rsid w:val="00F63805"/>
    <w:rsid w:val="00FC19D0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customStyle="1" w:styleId="DefaultText">
    <w:name w:val="Default Text"/>
    <w:basedOn w:val="Normal"/>
    <w:rsid w:val="001F0848"/>
    <w:rPr>
      <w:szCs w:val="20"/>
      <w:lang w:val="es-ES_tradnl" w:bidi="he-IL"/>
    </w:rPr>
  </w:style>
  <w:style w:type="paragraph" w:styleId="BodyText2">
    <w:name w:val="Body Text 2"/>
    <w:basedOn w:val="Normal"/>
    <w:link w:val="BodyText2Char"/>
    <w:rsid w:val="001F08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0848"/>
    <w:rPr>
      <w:sz w:val="24"/>
      <w:szCs w:val="24"/>
    </w:rPr>
  </w:style>
  <w:style w:type="paragraph" w:styleId="PlainText">
    <w:name w:val="Plain Text"/>
    <w:basedOn w:val="Normal"/>
    <w:link w:val="PlainTextChar"/>
    <w:rsid w:val="00DC14B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C14B1"/>
    <w:rPr>
      <w:rFonts w:ascii="Courier New" w:hAnsi="Courier New" w:cs="Courier New"/>
    </w:rPr>
  </w:style>
  <w:style w:type="paragraph" w:customStyle="1" w:styleId="Level1">
    <w:name w:val="Level 1"/>
    <w:basedOn w:val="Normal"/>
    <w:rsid w:val="00DC14B1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character" w:customStyle="1" w:styleId="boldtxt1">
    <w:name w:val="boldtxt1"/>
    <w:basedOn w:val="DefaultParagraphFont"/>
    <w:rsid w:val="00DC14B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itation1">
    <w:name w:val="citation1"/>
    <w:basedOn w:val="DefaultParagraphFont"/>
    <w:rsid w:val="00DC14B1"/>
    <w:rPr>
      <w:rFonts w:ascii="Verdana" w:hAnsi="Verdana" w:hint="default"/>
      <w:sz w:val="17"/>
      <w:szCs w:val="17"/>
    </w:rPr>
  </w:style>
  <w:style w:type="paragraph" w:styleId="NormalWeb">
    <w:name w:val="Normal (Web)"/>
    <w:basedOn w:val="Normal"/>
    <w:rsid w:val="003A6229"/>
    <w:pPr>
      <w:spacing w:before="100" w:beforeAutospacing="1" w:after="100" w:afterAutospacing="1"/>
    </w:pPr>
    <w:rPr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rman@metro.inter.edu" TargetMode="External"/><Relationship Id="rId13" Type="http://schemas.openxmlformats.org/officeDocument/2006/relationships/hyperlink" Target="http://www.isc2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gi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uditnet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cp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c.gov" TargetMode="External"/><Relationship Id="rId10" Type="http://schemas.openxmlformats.org/officeDocument/2006/relationships/hyperlink" Target="http://www.theiia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saca.org" TargetMode="External"/><Relationship Id="rId14" Type="http://schemas.openxmlformats.org/officeDocument/2006/relationships/hyperlink" Target="http://www.sarbanes-oxl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2876-2364-4368-936B-49B7C3DD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4</cp:revision>
  <cp:lastPrinted>2010-02-25T20:04:00Z</cp:lastPrinted>
  <dcterms:created xsi:type="dcterms:W3CDTF">2010-03-01T15:25:00Z</dcterms:created>
  <dcterms:modified xsi:type="dcterms:W3CDTF">2010-03-01T15:34:00Z</dcterms:modified>
</cp:coreProperties>
</file>